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5685A" w:rsidRDefault="00C81E74">
      <w:r>
        <w:t>Venstre stiller til årets valgkamp med et program som står sterkt på studentvelferdspolitikken. Det er noen få punkter Velferdstinget gjerne skulle sett partiet sto sterkere på, men generelt er programmet rikt på politikk som kommer studentene til gode.</w:t>
      </w:r>
    </w:p>
    <w:p w14:paraId="00000002" w14:textId="77777777" w:rsidR="00B5685A" w:rsidRDefault="00B5685A"/>
    <w:p w14:paraId="00000003" w14:textId="77777777" w:rsidR="00B5685A" w:rsidRDefault="00C81E74">
      <w:r>
        <w:t>P</w:t>
      </w:r>
      <w:r>
        <w:t>å den økonomiske siden støtter Venstre tydelig studentkravet om 1,5 G. I tillegg går partiet inn for 2 G til foreldre, og en åpning for å motta dagpenger mens en studerer gitt at en har berettiget dette. Her er det altså mye som fortjener skryt! Samtidig e</w:t>
      </w:r>
      <w:r>
        <w:t>r det i et aspekt ved studiestøtten Velferdstinget er minst enig med Venstre - regjeringspartiet går ikke inn for å reversere konverteringsordningen.</w:t>
      </w:r>
    </w:p>
    <w:p w14:paraId="00000004" w14:textId="77777777" w:rsidR="00B5685A" w:rsidRDefault="00B5685A"/>
    <w:p w14:paraId="00000005" w14:textId="77777777" w:rsidR="00B5685A" w:rsidRDefault="00C81E74">
      <w:r>
        <w:t>Partiet har også en god politikk på studentboliger, med ambisjonen om 3000 nye studentboliger årlig. Prog</w:t>
      </w:r>
      <w:r>
        <w:t>rammet legger også opp til at studentboliger skal være eget reguleringsformål og unntatt eiendomsskatt - og er både her og ellers i programmet bevisst behovet for universell utforming i høyere utdanning. Venstre kunne hatt en tydeligere politikk på rehabil</w:t>
      </w:r>
      <w:r>
        <w:t>itering av studentboliger - programmet har en generell formulering om at “Vi vil legge til rette for mer restaurering og oppgradering av eksisterende bygg” som gjelder hele byggsektoren, men ingenting spesifikt om å tilpasse nasjonale støtteordninger mot r</w:t>
      </w:r>
      <w:r>
        <w:t>ehabilitering av studentboliger.</w:t>
      </w:r>
    </w:p>
    <w:p w14:paraId="00000006" w14:textId="77777777" w:rsidR="00B5685A" w:rsidRDefault="00B5685A"/>
    <w:p w14:paraId="00000007" w14:textId="60F3B88A" w:rsidR="00B5685A" w:rsidRDefault="00C81E74">
      <w:r>
        <w:t>Partiet gir en tydelig garanti for gratisprinsippet, og at dette skal gjelde også internasjonale studenter. Selv om disse ikke kan stemme ved dette stortingsvalget er det er også verdt å bemerke at partiet har mye god poli</w:t>
      </w:r>
      <w:r>
        <w:t>tikk nettopp for internasjonale</w:t>
      </w:r>
      <w:r>
        <w:t xml:space="preserve"> studenter. Utover en målsetning om å få flere internasjonale studenter til Norge har de også flere tiltak for å bedre oppholdet - programmet går inn for at internasjonale studenter som tar hele grader i Norge skal få bedre mu</w:t>
      </w:r>
      <w:r>
        <w:t xml:space="preserve">ligheter til å selv dra på utveksling, at det skal bli enklere å fullføre grader i Norge som ble påbegynt i andre land, og at ved fullført utdanning i Norge skal det bli enklere å få jobb her. Internasjonale studenter er en gruppe studenter som møter helt </w:t>
      </w:r>
      <w:r>
        <w:t>egne utfordringer, og vies minimal politisk oppmerksomhet, så at Venstre løfter politikk for dem bifalles sterkt av Velferdstinget.</w:t>
      </w:r>
    </w:p>
    <w:p w14:paraId="00000008" w14:textId="77777777" w:rsidR="00B5685A" w:rsidRDefault="00B5685A"/>
    <w:p w14:paraId="00000009" w14:textId="77777777" w:rsidR="00B5685A" w:rsidRDefault="00C81E74">
      <w:r>
        <w:t>Partiprogrammet har også tydelig punkt om å satse på studenters psykiske helse, både forebyggende og behandlende. Når det k</w:t>
      </w:r>
      <w:r>
        <w:t xml:space="preserve">ommer til </w:t>
      </w:r>
      <w:proofErr w:type="gramStart"/>
      <w:r>
        <w:t>tannhelse</w:t>
      </w:r>
      <w:proofErr w:type="gramEnd"/>
      <w:r>
        <w:t xml:space="preserve"> stiller ikke partiet like sterkt. Venstre ønsker at “Mennesker med sårbar økonomi må få støtte til tannbehandling”, men vi tolker ikke intensjonen å favne om fulltidsstudenten, selv om hen ofte er et menneske med sårbar økonomi. Andre p</w:t>
      </w:r>
      <w:r>
        <w:t>artier har dermed sterkere politikk på å tilgjengeliggjøre odontologisk behandling for studenter på trange budsjetter.</w:t>
      </w:r>
    </w:p>
    <w:p w14:paraId="0000000A" w14:textId="77777777" w:rsidR="00B5685A" w:rsidRDefault="00B5685A"/>
    <w:p w14:paraId="0000000B" w14:textId="77777777" w:rsidR="00B5685A" w:rsidRDefault="00C81E74">
      <w:r>
        <w:t>Til slutt får også Venstres miljøpolitikk tommelen opp, på bakgrunn av Naturvernforbundets evaluering. Programmet gjør det også litt enk</w:t>
      </w:r>
      <w:r>
        <w:t>lere for studenter å leve miljøvennlig, ved å legge opp til et “nasjonalt ungdomskort for kollektivtransport som også skal gjelde studenter”.</w:t>
      </w:r>
    </w:p>
    <w:p w14:paraId="0000000C" w14:textId="77777777" w:rsidR="00B5685A" w:rsidRDefault="00B5685A"/>
    <w:p w14:paraId="0000000D" w14:textId="77777777" w:rsidR="00B5685A" w:rsidRDefault="00C81E74">
      <w:r>
        <w:t>De enkelte manglene i programmet er derfor ikke nok til å hindre at Venstre står stødig som et troverdig studentp</w:t>
      </w:r>
      <w:r>
        <w:t>arti. Om partiprogrammet var en bacheloroppgave ville partiets resultat trygt åpnet døra for en master i studentvelferd.</w:t>
      </w:r>
    </w:p>
    <w:p w14:paraId="0000000E" w14:textId="77777777" w:rsidR="00B5685A" w:rsidRDefault="00B5685A"/>
    <w:p w14:paraId="0000000F" w14:textId="77777777" w:rsidR="00B5685A" w:rsidRDefault="00B5685A"/>
    <w:p w14:paraId="00000010" w14:textId="77777777" w:rsidR="00B5685A" w:rsidRDefault="00B5685A"/>
    <w:p w14:paraId="00000011" w14:textId="77777777" w:rsidR="00B5685A" w:rsidRDefault="00C81E74">
      <w:r>
        <w:lastRenderedPageBreak/>
        <w:t>Det er godt å se at Venstre fortsatt er et studentparti, men det er fortsatt litt mer som skal til for at vi skal kunne gi dem toppk</w:t>
      </w:r>
      <w:r>
        <w:t>arakter. Det at de lover på 1.5G og 2 G til foreldre må vi si er bedre enn hva vi først håpet på. Vi liker og veldig godt at de forplikter seg til 3000 nye studentboliger årlig og rehabilitering av gamle studentboliger</w:t>
      </w:r>
    </w:p>
    <w:sectPr w:rsidR="00B5685A">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85A"/>
    <w:rsid w:val="00B5685A"/>
    <w:rsid w:val="00C81E7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22CCA"/>
  <w15:docId w15:val="{BABD8940-EE06-4070-A48B-6EFD79884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o" w:eastAsia="nb-N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after="60"/>
    </w:pPr>
    <w:rPr>
      <w:sz w:val="52"/>
      <w:szCs w:val="52"/>
    </w:rPr>
  </w:style>
  <w:style w:type="paragraph" w:styleId="Undertittel">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2985</Characters>
  <Application>Microsoft Office Word</Application>
  <DocSecurity>0</DocSecurity>
  <Lines>24</Lines>
  <Paragraphs>7</Paragraphs>
  <ScaleCrop>false</ScaleCrop>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Marked VT</dc:creator>
  <cp:lastModifiedBy>Anders Nesdal</cp:lastModifiedBy>
  <cp:revision>2</cp:revision>
  <dcterms:created xsi:type="dcterms:W3CDTF">2021-09-07T14:30:00Z</dcterms:created>
  <dcterms:modified xsi:type="dcterms:W3CDTF">2021-09-07T14:30:00Z</dcterms:modified>
</cp:coreProperties>
</file>